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6837F5E8" w:rsidR="00526080" w:rsidRPr="00B67215" w:rsidRDefault="0008587B" w:rsidP="0008587B">
      <w:pPr>
        <w:jc w:val="left"/>
        <w:rPr>
          <w:rFonts w:cs="Arial"/>
          <w:sz w:val="22"/>
          <w:szCs w:val="22"/>
        </w:rPr>
      </w:pPr>
      <w:r>
        <w:rPr>
          <w:noProof/>
        </w:rPr>
        <w:drawing>
          <wp:inline distT="0" distB="0" distL="0" distR="0" wp14:anchorId="55468DC6" wp14:editId="0EB9C032">
            <wp:extent cx="1475740" cy="1382395"/>
            <wp:effectExtent l="0" t="0" r="0" b="8255"/>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740" cy="1382395"/>
                    </a:xfrm>
                    <a:prstGeom prst="rect">
                      <a:avLst/>
                    </a:prstGeom>
                    <a:noFill/>
                    <a:ln>
                      <a:noFill/>
                    </a:ln>
                  </pic:spPr>
                </pic:pic>
              </a:graphicData>
            </a:graphic>
          </wp:inline>
        </w:drawing>
      </w:r>
    </w:p>
    <w:p w14:paraId="6AC5AAA7" w14:textId="0E31567A" w:rsidR="002E7CD8" w:rsidRDefault="002E7CD8" w:rsidP="002E7CD8">
      <w:pPr>
        <w:rPr>
          <w:rFonts w:cs="Arial"/>
          <w:sz w:val="22"/>
          <w:szCs w:val="22"/>
        </w:rPr>
      </w:pPr>
      <w:bookmarkStart w:id="0" w:name="_Toc244919893"/>
    </w:p>
    <w:p w14:paraId="15CF40C5" w14:textId="60C2835B" w:rsidR="007D37E4" w:rsidRDefault="007D37E4" w:rsidP="002E7CD8">
      <w:pPr>
        <w:rPr>
          <w:rFonts w:cs="Arial"/>
          <w:sz w:val="22"/>
          <w:szCs w:val="22"/>
        </w:rPr>
      </w:pPr>
    </w:p>
    <w:p w14:paraId="21363192" w14:textId="3D8CC7E3" w:rsidR="007D37E4" w:rsidRDefault="007D37E4" w:rsidP="002E7CD8">
      <w:pPr>
        <w:rPr>
          <w:rFonts w:cs="Arial"/>
          <w:sz w:val="22"/>
          <w:szCs w:val="22"/>
        </w:rPr>
      </w:pPr>
    </w:p>
    <w:p w14:paraId="5CDD16DF" w14:textId="1FB481CE" w:rsidR="007D37E4" w:rsidRDefault="007D37E4" w:rsidP="002E7CD8">
      <w:pPr>
        <w:rPr>
          <w:rFonts w:cs="Arial"/>
          <w:sz w:val="22"/>
          <w:szCs w:val="22"/>
        </w:rPr>
      </w:pPr>
    </w:p>
    <w:p w14:paraId="6AE47CB9" w14:textId="2FC2DA86" w:rsidR="007D37E4" w:rsidRDefault="007D37E4" w:rsidP="002E7CD8">
      <w:pPr>
        <w:rPr>
          <w:rFonts w:cs="Arial"/>
          <w:sz w:val="22"/>
          <w:szCs w:val="22"/>
        </w:rPr>
      </w:pPr>
    </w:p>
    <w:bookmarkEnd w:id="0"/>
    <w:p w14:paraId="60FEC6A1" w14:textId="77777777" w:rsidR="007D37E4" w:rsidRPr="00B67215" w:rsidRDefault="007D37E4" w:rsidP="007D37E4">
      <w:pPr>
        <w:rPr>
          <w:szCs w:val="22"/>
        </w:rPr>
      </w:pPr>
    </w:p>
    <w:p w14:paraId="2916F9D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ANNEXE 2 A L’ACTE D’ENGAGEMENT</w:t>
      </w:r>
    </w:p>
    <w:p w14:paraId="717C68E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ENGAGEMENT DE RECONNAISSANCE DE RESPONSABILITE »</w:t>
      </w:r>
    </w:p>
    <w:p w14:paraId="4CD23D8A" w14:textId="77777777" w:rsidR="007D37E4" w:rsidRPr="00B67215" w:rsidRDefault="007D37E4" w:rsidP="007D37E4">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tbl>
      <w:tblPr>
        <w:tblStyle w:val="TableGrid"/>
        <w:tblW w:w="10625" w:type="dxa"/>
        <w:tblInd w:w="-289" w:type="dxa"/>
        <w:tblCellMar>
          <w:top w:w="130" w:type="dxa"/>
          <w:left w:w="78" w:type="dxa"/>
          <w:right w:w="115" w:type="dxa"/>
        </w:tblCellMar>
        <w:tblLook w:val="04A0" w:firstRow="1" w:lastRow="0" w:firstColumn="1" w:lastColumn="0" w:noHBand="0" w:noVBand="1"/>
      </w:tblPr>
      <w:tblGrid>
        <w:gridCol w:w="5813"/>
        <w:gridCol w:w="4812"/>
      </w:tblGrid>
      <w:tr w:rsidR="00D14086" w:rsidRPr="00B67215" w14:paraId="49490CE2" w14:textId="77777777" w:rsidTr="00935A6D">
        <w:trPr>
          <w:trHeight w:val="975"/>
        </w:trPr>
        <w:tc>
          <w:tcPr>
            <w:tcW w:w="10625" w:type="dxa"/>
            <w:gridSpan w:val="2"/>
            <w:tcBorders>
              <w:top w:val="single" w:sz="4" w:space="0" w:color="000000"/>
              <w:left w:val="single" w:sz="4" w:space="0" w:color="000000"/>
              <w:bottom w:val="single" w:sz="4" w:space="0" w:color="000000"/>
              <w:right w:val="single" w:sz="4" w:space="0" w:color="000000"/>
            </w:tcBorders>
          </w:tcPr>
          <w:p w14:paraId="31852213" w14:textId="73D304EA"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Pr="00B67215">
              <w:rPr>
                <w:rFonts w:cs="Arial"/>
                <w:color w:val="000000"/>
                <w:sz w:val="22"/>
                <w:szCs w:val="22"/>
              </w:rPr>
              <w:t xml:space="preserve">: </w:t>
            </w:r>
            <w:r w:rsidR="004A0FB2" w:rsidRPr="004A0FB2">
              <w:rPr>
                <w:rFonts w:cs="Arial"/>
                <w:color w:val="000000"/>
                <w:sz w:val="22"/>
                <w:szCs w:val="22"/>
              </w:rPr>
              <w:t>DAF_</w:t>
            </w:r>
            <w:r w:rsidR="00037688">
              <w:rPr>
                <w:rFonts w:cs="Arial"/>
                <w:color w:val="000000"/>
                <w:sz w:val="22"/>
                <w:szCs w:val="22"/>
              </w:rPr>
              <w:t>2026_000014</w:t>
            </w:r>
          </w:p>
          <w:p w14:paraId="5B79088B" w14:textId="77777777" w:rsidR="00D14086" w:rsidRPr="00B67215" w:rsidRDefault="00D14086" w:rsidP="00D76BBB">
            <w:pPr>
              <w:spacing w:line="259" w:lineRule="auto"/>
              <w:ind w:left="1"/>
              <w:jc w:val="left"/>
              <w:rPr>
                <w:rFonts w:cs="Arial"/>
                <w:color w:val="000000"/>
                <w:sz w:val="22"/>
                <w:szCs w:val="22"/>
              </w:rPr>
            </w:pPr>
          </w:p>
          <w:p w14:paraId="4D49ADF0" w14:textId="473B62EE"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935A6D">
              <w:rPr>
                <w:rFonts w:cs="Arial"/>
                <w:color w:val="000000"/>
                <w:sz w:val="22"/>
                <w:szCs w:val="22"/>
              </w:rPr>
              <w:t>Prestations</w:t>
            </w:r>
            <w:r w:rsidRPr="00B67215">
              <w:rPr>
                <w:rFonts w:cs="Arial"/>
                <w:color w:val="000000"/>
                <w:sz w:val="22"/>
                <w:szCs w:val="22"/>
              </w:rPr>
              <w:t xml:space="preserve"> de médecine </w:t>
            </w:r>
            <w:r w:rsidR="00B40442">
              <w:rPr>
                <w:rFonts w:cs="Arial"/>
                <w:color w:val="000000"/>
                <w:sz w:val="22"/>
                <w:szCs w:val="22"/>
              </w:rPr>
              <w:t xml:space="preserve">du travail </w:t>
            </w:r>
            <w:r w:rsidRPr="00B67215">
              <w:rPr>
                <w:rFonts w:cs="Arial"/>
                <w:color w:val="000000"/>
                <w:sz w:val="22"/>
                <w:szCs w:val="22"/>
              </w:rPr>
              <w:t xml:space="preserve">au profit des personnels civils du ministère des Armées relevant </w:t>
            </w:r>
            <w:r w:rsidR="00B40442">
              <w:rPr>
                <w:rFonts w:cs="Arial"/>
                <w:color w:val="000000"/>
                <w:sz w:val="22"/>
                <w:szCs w:val="22"/>
              </w:rPr>
              <w:t>CMA zonal de l’ouest</w:t>
            </w:r>
            <w:bookmarkStart w:id="1" w:name="_GoBack"/>
            <w:bookmarkEnd w:id="1"/>
            <w:r w:rsidR="00037688">
              <w:rPr>
                <w:rFonts w:cs="Arial"/>
                <w:color w:val="000000"/>
                <w:sz w:val="22"/>
                <w:szCs w:val="22"/>
              </w:rPr>
              <w:t xml:space="preserve"> pour les zones géographiques de Tours, </w:t>
            </w:r>
            <w:proofErr w:type="spellStart"/>
            <w:r w:rsidR="00037688">
              <w:rPr>
                <w:rFonts w:cs="Arial"/>
                <w:color w:val="000000"/>
                <w:sz w:val="22"/>
                <w:szCs w:val="22"/>
              </w:rPr>
              <w:t>Nouâtre</w:t>
            </w:r>
            <w:proofErr w:type="spellEnd"/>
            <w:r w:rsidR="00037688">
              <w:rPr>
                <w:rFonts w:cs="Arial"/>
                <w:color w:val="000000"/>
                <w:sz w:val="22"/>
                <w:szCs w:val="22"/>
              </w:rPr>
              <w:t xml:space="preserve">, </w:t>
            </w:r>
            <w:proofErr w:type="spellStart"/>
            <w:r w:rsidR="00037688">
              <w:rPr>
                <w:rFonts w:cs="Arial"/>
                <w:color w:val="000000"/>
                <w:sz w:val="22"/>
                <w:szCs w:val="22"/>
              </w:rPr>
              <w:t>Romorantin</w:t>
            </w:r>
            <w:proofErr w:type="spellEnd"/>
          </w:p>
          <w:p w14:paraId="3A3974F7" w14:textId="5E33BB6E" w:rsidR="00D14086" w:rsidRPr="00B67215" w:rsidRDefault="00D14086" w:rsidP="00E96B07">
            <w:pPr>
              <w:spacing w:line="259" w:lineRule="auto"/>
              <w:ind w:left="1"/>
              <w:jc w:val="left"/>
              <w:rPr>
                <w:rFonts w:cs="Arial"/>
                <w:color w:val="000000"/>
                <w:sz w:val="22"/>
                <w:szCs w:val="22"/>
              </w:rPr>
            </w:pPr>
            <w:r w:rsidRPr="00B67215">
              <w:rPr>
                <w:rFonts w:cs="Arial"/>
                <w:color w:val="000000"/>
                <w:sz w:val="22"/>
                <w:szCs w:val="22"/>
              </w:rPr>
              <w:t xml:space="preserve"> </w:t>
            </w:r>
          </w:p>
        </w:tc>
      </w:tr>
      <w:tr w:rsidR="00D76BBB" w:rsidRPr="00B67215" w14:paraId="632DA211" w14:textId="77777777" w:rsidTr="00935A6D">
        <w:trPr>
          <w:trHeight w:val="915"/>
        </w:trPr>
        <w:tc>
          <w:tcPr>
            <w:tcW w:w="5813"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935A6D">
        <w:trPr>
          <w:trHeight w:val="859"/>
        </w:trPr>
        <w:tc>
          <w:tcPr>
            <w:tcW w:w="5813" w:type="dxa"/>
            <w:tcBorders>
              <w:top w:val="single" w:sz="4" w:space="0" w:color="000000"/>
              <w:left w:val="single" w:sz="4" w:space="0" w:color="000000"/>
              <w:bottom w:val="single" w:sz="4" w:space="0" w:color="000000"/>
              <w:right w:val="single" w:sz="4" w:space="0" w:color="000000"/>
            </w:tcBorders>
            <w:vAlign w:val="center"/>
          </w:tcPr>
          <w:p w14:paraId="371E64C1" w14:textId="77777777"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 xml:space="preserve">Déclarant avoir toute autorité pour agir en tant que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935A6D">
        <w:trPr>
          <w:trHeight w:val="1325"/>
        </w:trPr>
        <w:tc>
          <w:tcPr>
            <w:tcW w:w="5813"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5981955B"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 </w:t>
      </w:r>
      <w:r w:rsidR="002F0880" w:rsidRPr="00935A6D">
        <w:rPr>
          <w:rFonts w:cs="Arial"/>
          <w:color w:val="000000"/>
          <w:sz w:val="22"/>
          <w:szCs w:val="22"/>
        </w:rPr>
        <w:t xml:space="preserve">(article 1 du CCTP) </w:t>
      </w:r>
      <w:r w:rsidRPr="00935A6D">
        <w:rPr>
          <w:rFonts w:cs="Arial"/>
          <w:color w:val="000000"/>
          <w:sz w:val="22"/>
          <w:szCs w:val="22"/>
        </w:rPr>
        <w:t>:</w:t>
      </w:r>
      <w:r w:rsidRPr="00B67215">
        <w:rPr>
          <w:rFonts w:cs="Arial"/>
          <w:color w:val="000000"/>
          <w:sz w:val="22"/>
          <w:szCs w:val="22"/>
        </w:rPr>
        <w:t xml:space="preserve"> </w:t>
      </w:r>
    </w:p>
    <w:p w14:paraId="2FD2F56F" w14:textId="3B8EBBB4" w:rsidR="00580414" w:rsidRPr="00B67215" w:rsidRDefault="00580414"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Décret n°2012-422 du 29 mars 2012 relatif à la santé et à la sécurité au travail au ministère de la défense ;</w:t>
      </w:r>
    </w:p>
    <w:p w14:paraId="220ED272" w14:textId="383577C7"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lastRenderedPageBreak/>
        <w:t>Décret n°2020-647 du 27</w:t>
      </w:r>
      <w:r w:rsidR="00580414" w:rsidRPr="00B67215">
        <w:rPr>
          <w:rFonts w:cs="Arial"/>
          <w:color w:val="000000"/>
          <w:sz w:val="22"/>
          <w:szCs w:val="22"/>
        </w:rPr>
        <w:t xml:space="preserve"> mai </w:t>
      </w:r>
      <w:r w:rsidRPr="00B67215">
        <w:rPr>
          <w:rFonts w:cs="Arial"/>
          <w:color w:val="000000"/>
          <w:sz w:val="22"/>
          <w:szCs w:val="22"/>
        </w:rPr>
        <w:t>2020</w:t>
      </w:r>
      <w:r w:rsidR="001F2CA4" w:rsidRPr="00B67215">
        <w:rPr>
          <w:rFonts w:cs="Arial"/>
          <w:color w:val="000000"/>
          <w:sz w:val="22"/>
          <w:szCs w:val="22"/>
        </w:rPr>
        <w:t xml:space="preserve"> relatif aux services de médecine de prévention dans la fonction publique d’Etat</w:t>
      </w:r>
      <w:r w:rsidR="00580414" w:rsidRPr="00B67215">
        <w:rPr>
          <w:rFonts w:cs="Arial"/>
          <w:color w:val="000000"/>
          <w:sz w:val="22"/>
          <w:szCs w:val="22"/>
        </w:rPr>
        <w:t> ;</w:t>
      </w:r>
    </w:p>
    <w:p w14:paraId="753FB6AA" w14:textId="30368F5E"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Arrêté du 04</w:t>
      </w:r>
      <w:r w:rsidR="00580414" w:rsidRPr="00B67215">
        <w:rPr>
          <w:rFonts w:cs="Arial"/>
          <w:color w:val="000000"/>
          <w:sz w:val="22"/>
          <w:szCs w:val="22"/>
        </w:rPr>
        <w:t xml:space="preserve"> décembre </w:t>
      </w:r>
      <w:r w:rsidRPr="00B67215">
        <w:rPr>
          <w:rFonts w:cs="Arial"/>
          <w:color w:val="000000"/>
          <w:sz w:val="22"/>
          <w:szCs w:val="22"/>
        </w:rPr>
        <w:t>2020</w:t>
      </w:r>
      <w:r w:rsidR="001F2CA4" w:rsidRPr="00B67215">
        <w:rPr>
          <w:rFonts w:cs="Arial"/>
          <w:color w:val="000000"/>
          <w:sz w:val="22"/>
          <w:szCs w:val="22"/>
        </w:rPr>
        <w:t xml:space="preserve"> 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2728F0C8" w:rsidR="001F5CD3"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Circulaire n°506680 du 05</w:t>
      </w:r>
      <w:r w:rsidR="00580414" w:rsidRPr="00B67215">
        <w:rPr>
          <w:rFonts w:cs="Arial"/>
          <w:color w:val="000000"/>
          <w:sz w:val="22"/>
          <w:szCs w:val="22"/>
        </w:rPr>
        <w:t xml:space="preserve"> juillet </w:t>
      </w:r>
      <w:r w:rsidRPr="00B67215">
        <w:rPr>
          <w:rFonts w:cs="Arial"/>
          <w:color w:val="000000"/>
          <w:sz w:val="22"/>
          <w:szCs w:val="22"/>
        </w:rPr>
        <w:t>2022</w:t>
      </w:r>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935A6D">
        <w:rPr>
          <w:rFonts w:cs="Arial"/>
          <w:color w:val="000000"/>
          <w:sz w:val="22"/>
          <w:szCs w:val="22"/>
        </w:rPr>
        <w:t> ;</w:t>
      </w:r>
    </w:p>
    <w:p w14:paraId="1DF4E334" w14:textId="2A83474B" w:rsidR="003F28AC" w:rsidRPr="00B67215" w:rsidRDefault="003F28AC" w:rsidP="008C33A7">
      <w:pPr>
        <w:pStyle w:val="Paragraphedeliste"/>
        <w:numPr>
          <w:ilvl w:val="0"/>
          <w:numId w:val="11"/>
        </w:numPr>
        <w:spacing w:after="3" w:line="289" w:lineRule="auto"/>
        <w:ind w:left="284" w:right="4"/>
        <w:rPr>
          <w:rFonts w:cs="Arial"/>
          <w:color w:val="000000"/>
          <w:sz w:val="22"/>
          <w:szCs w:val="22"/>
        </w:rPr>
      </w:pPr>
      <w:r>
        <w:rPr>
          <w:rFonts w:cs="Arial"/>
          <w:color w:val="000000"/>
          <w:sz w:val="22"/>
          <w:szCs w:val="22"/>
        </w:rPr>
        <w:t>Arrêté du 05 juillet 2024 modifiant l’arrêté du 04 décembre 2020 fixant les modalités de nomination des médecins du travail ainsi que l’organisation et les conditions de fonctionnement du service de médecin de prévention organisé au profit du personnel civil du ministère de la défense.</w:t>
      </w: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4F01529C"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Plus précisément, la Circulaire n°506680 du 05</w:t>
      </w:r>
      <w:r w:rsidR="004A775B" w:rsidRPr="00B67215">
        <w:rPr>
          <w:rFonts w:cs="Arial"/>
          <w:color w:val="000000"/>
          <w:sz w:val="22"/>
          <w:szCs w:val="22"/>
        </w:rPr>
        <w:t xml:space="preserve"> juillet </w:t>
      </w:r>
      <w:r w:rsidR="003F6E03" w:rsidRPr="00B67215">
        <w:rPr>
          <w:rFonts w:cs="Arial"/>
          <w:color w:val="000000"/>
          <w:sz w:val="22"/>
          <w:szCs w:val="22"/>
        </w:rPr>
        <w:t xml:space="preserve">2022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4867CED8"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2A68033D"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Particip</w:t>
      </w:r>
      <w:r w:rsidR="00935A6D">
        <w:rPr>
          <w:rFonts w:cs="Arial"/>
          <w:color w:val="000000"/>
          <w:sz w:val="22"/>
          <w:szCs w:val="22"/>
        </w:rPr>
        <w:t xml:space="preserve">ation </w:t>
      </w:r>
      <w:r>
        <w:rPr>
          <w:rFonts w:cs="Arial"/>
          <w:color w:val="000000"/>
          <w:sz w:val="22"/>
          <w:szCs w:val="22"/>
        </w:rPr>
        <w:t xml:space="preserve">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9"/>
      <w:footerReference w:type="default" r:id="rId10"/>
      <w:footerReference w:type="first" r:id="rId11"/>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112D7" w14:textId="77777777" w:rsidR="006B1423" w:rsidRDefault="006B1423">
      <w:r>
        <w:separator/>
      </w:r>
    </w:p>
  </w:endnote>
  <w:endnote w:type="continuationSeparator" w:id="0">
    <w:p w14:paraId="198665D4" w14:textId="77777777" w:rsidR="006B1423" w:rsidRDefault="006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69EFDCF7" w:rsidR="0090334A" w:rsidRDefault="0090334A">
        <w:pPr>
          <w:pStyle w:val="Pieddepage"/>
          <w:jc w:val="right"/>
        </w:pPr>
        <w:r>
          <w:fldChar w:fldCharType="begin"/>
        </w:r>
        <w:r>
          <w:instrText>PAGE   \* MERGEFORMAT</w:instrText>
        </w:r>
        <w:r>
          <w:fldChar w:fldCharType="separate"/>
        </w:r>
        <w:r w:rsidR="00B40442">
          <w:rPr>
            <w:noProof/>
          </w:rPr>
          <w:t>2</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58E14F3A" w:rsidR="0090334A" w:rsidRDefault="0090334A">
        <w:pPr>
          <w:pStyle w:val="Pieddepage"/>
          <w:jc w:val="right"/>
        </w:pPr>
        <w:r>
          <w:fldChar w:fldCharType="begin"/>
        </w:r>
        <w:r>
          <w:instrText>PAGE   \* MERGEFORMAT</w:instrText>
        </w:r>
        <w:r>
          <w:fldChar w:fldCharType="separate"/>
        </w:r>
        <w:r w:rsidR="00B40442">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3AE21" w14:textId="77777777" w:rsidR="006B1423" w:rsidRDefault="006B1423">
      <w:r>
        <w:separator/>
      </w:r>
    </w:p>
  </w:footnote>
  <w:footnote w:type="continuationSeparator" w:id="0">
    <w:p w14:paraId="7078BDB7" w14:textId="77777777" w:rsidR="006B1423" w:rsidRDefault="006B1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37688"/>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587B"/>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0A79"/>
    <w:rsid w:val="00482350"/>
    <w:rsid w:val="00484C5E"/>
    <w:rsid w:val="00492C85"/>
    <w:rsid w:val="00495D42"/>
    <w:rsid w:val="004964B3"/>
    <w:rsid w:val="00497B55"/>
    <w:rsid w:val="004A0819"/>
    <w:rsid w:val="004A0FB2"/>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423"/>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766B"/>
    <w:rsid w:val="0073098E"/>
    <w:rsid w:val="007328E0"/>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37E4"/>
    <w:rsid w:val="007D43C9"/>
    <w:rsid w:val="007D4A32"/>
    <w:rsid w:val="007E0D49"/>
    <w:rsid w:val="007E3507"/>
    <w:rsid w:val="007E3ACB"/>
    <w:rsid w:val="007E5115"/>
    <w:rsid w:val="007F4275"/>
    <w:rsid w:val="007F45F5"/>
    <w:rsid w:val="007F4C35"/>
    <w:rsid w:val="00805104"/>
    <w:rsid w:val="00807412"/>
    <w:rsid w:val="00811FB8"/>
    <w:rsid w:val="00816A8F"/>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6010"/>
    <w:rsid w:val="009163F5"/>
    <w:rsid w:val="00917B80"/>
    <w:rsid w:val="00922376"/>
    <w:rsid w:val="0092569C"/>
    <w:rsid w:val="009257A7"/>
    <w:rsid w:val="00925849"/>
    <w:rsid w:val="009270E4"/>
    <w:rsid w:val="00931774"/>
    <w:rsid w:val="0093436B"/>
    <w:rsid w:val="00935A6D"/>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9F5767"/>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0442"/>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0A2F"/>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7A84"/>
    <w:rsid w:val="00D94B03"/>
    <w:rsid w:val="00D9740E"/>
    <w:rsid w:val="00DA0BCB"/>
    <w:rsid w:val="00DA15BD"/>
    <w:rsid w:val="00DA7A33"/>
    <w:rsid w:val="00DB01BC"/>
    <w:rsid w:val="00DB2E38"/>
    <w:rsid w:val="00DB2EB9"/>
    <w:rsid w:val="00DB63BF"/>
    <w:rsid w:val="00DB6788"/>
    <w:rsid w:val="00DC2FBD"/>
    <w:rsid w:val="00DC32E9"/>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8DDA8-8C47-4D79-9532-987DE188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2</Pages>
  <Words>488</Words>
  <Characters>2649</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3131</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DUBOIS DE LA SABLONIERE Nicolas ATTACHE ADMI</cp:lastModifiedBy>
  <cp:revision>121</cp:revision>
  <cp:lastPrinted>2023-06-28T09:20:00Z</cp:lastPrinted>
  <dcterms:created xsi:type="dcterms:W3CDTF">2021-12-16T11:09:00Z</dcterms:created>
  <dcterms:modified xsi:type="dcterms:W3CDTF">2026-04-13T12:38:00Z</dcterms:modified>
</cp:coreProperties>
</file>